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2016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年伊滨区面向在岗大学生村干部中招录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napToGrid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乡镇事业单位工作人员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eastAsia="zh-CN"/>
        </w:rPr>
        <w:t>面试资格确认表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准考证号码：</w:t>
      </w:r>
    </w:p>
    <w:tbl>
      <w:tblPr>
        <w:tblStyle w:val="4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01"/>
        <w:gridCol w:w="198"/>
        <w:gridCol w:w="736"/>
        <w:gridCol w:w="1176"/>
        <w:gridCol w:w="905"/>
        <w:gridCol w:w="1734"/>
        <w:gridCol w:w="1167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1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34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67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照  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（两寸彩色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1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934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90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67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1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934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90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67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85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982" w:type="dxa"/>
            <w:gridSpan w:val="4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85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6895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85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895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85" w:type="dxa"/>
            <w:gridSpan w:val="4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6895" w:type="dxa"/>
            <w:gridSpan w:val="5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49" w:type="dxa"/>
            <w:gridSpan w:val="3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631" w:type="dxa"/>
            <w:gridSpan w:val="6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）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）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历</w:t>
            </w:r>
          </w:p>
        </w:tc>
        <w:tc>
          <w:tcPr>
            <w:tcW w:w="6217" w:type="dxa"/>
            <w:gridSpan w:val="7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报名人承诺：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本报名表所填信息及提交的各类证件材料均真实有效，如有虚假，所产生的一切后果由本人承担。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职务</w:t>
            </w:r>
          </w:p>
        </w:tc>
        <w:tc>
          <w:tcPr>
            <w:tcW w:w="6217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6217" w:type="dxa"/>
            <w:gridSpan w:val="7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30" w:type="dxa"/>
            <w:gridSpan w:val="8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审查人：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月   日</w:t>
            </w:r>
          </w:p>
        </w:tc>
      </w:tr>
    </w:tbl>
    <w:p/>
    <w:sectPr>
      <w:pgSz w:w="11906" w:h="16838"/>
      <w:pgMar w:top="1871" w:right="1474" w:bottom="1757" w:left="1531" w:header="851" w:footer="1644" w:gutter="0"/>
      <w:cols w:space="0" w:num="1"/>
      <w:rtlGutter w:val="0"/>
      <w:docGrid w:type="linesAndChars" w:linePitch="600" w:charSpace="22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A659A"/>
    <w:rsid w:val="49723319"/>
    <w:rsid w:val="4E7A659A"/>
    <w:rsid w:val="598C7F14"/>
    <w:rsid w:val="797236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2016-05-05T08:49:00Z</dcterms:created>
  <dc:creator>Administrator</dc:creator>
  <cp:lastModifiedBy>lenovo</cp:lastModifiedBy>
  <dcterms:modified xsi:type="dcterms:W3CDTF">2016-09-23T02:15:17Z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